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7160D" w:rsidRPr="0037160D" w14:paraId="22E68C9B" w14:textId="77777777" w:rsidTr="00952B85">
        <w:tc>
          <w:tcPr>
            <w:tcW w:w="5665" w:type="dxa"/>
            <w:shd w:val="clear" w:color="auto" w:fill="DEEAF6" w:themeFill="accent1" w:themeFillTint="33"/>
          </w:tcPr>
          <w:p w14:paraId="0678F1B8" w14:textId="6B6E5791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 w:rsidRPr="0037160D">
              <w:rPr>
                <w:sz w:val="20"/>
                <w:szCs w:val="20"/>
              </w:rPr>
              <w:t>Company</w:t>
            </w:r>
            <w:r w:rsidR="00B54F07">
              <w:rPr>
                <w:sz w:val="20"/>
                <w:szCs w:val="20"/>
              </w:rPr>
              <w:t xml:space="preserve"> (freight)</w:t>
            </w:r>
          </w:p>
        </w:tc>
        <w:tc>
          <w:tcPr>
            <w:tcW w:w="3397" w:type="dxa"/>
          </w:tcPr>
          <w:p w14:paraId="68DDDFFB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20E20002" w14:textId="77777777" w:rsidTr="00952B85">
        <w:tc>
          <w:tcPr>
            <w:tcW w:w="5665" w:type="dxa"/>
            <w:shd w:val="clear" w:color="auto" w:fill="9CC2E5" w:themeFill="accent1" w:themeFillTint="99"/>
          </w:tcPr>
          <w:p w14:paraId="01ACE9C8" w14:textId="1F72CF6E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vehicles to retrofit</w:t>
            </w:r>
            <w:r w:rsidR="00EB70BE">
              <w:rPr>
                <w:sz w:val="20"/>
                <w:szCs w:val="20"/>
              </w:rPr>
              <w:t xml:space="preserve"> with a digital tachograph (G1)</w:t>
            </w:r>
          </w:p>
        </w:tc>
        <w:tc>
          <w:tcPr>
            <w:tcW w:w="3397" w:type="dxa"/>
          </w:tcPr>
          <w:p w14:paraId="61915E78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70BE" w:rsidRPr="0037160D" w14:paraId="126697FD" w14:textId="77777777" w:rsidTr="00952B85">
        <w:tc>
          <w:tcPr>
            <w:tcW w:w="5665" w:type="dxa"/>
            <w:shd w:val="clear" w:color="auto" w:fill="9CC2E5" w:themeFill="accent1" w:themeFillTint="99"/>
          </w:tcPr>
          <w:p w14:paraId="31FF3301" w14:textId="791BE0CA" w:rsidR="00EB70BE" w:rsidRDefault="00EB70BE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vehicles to retrofit with a smart tacho 1 (G</w:t>
            </w:r>
            <w:r w:rsidR="007265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97" w:type="dxa"/>
          </w:tcPr>
          <w:p w14:paraId="26547DB0" w14:textId="77777777" w:rsidR="00EB70BE" w:rsidRPr="0037160D" w:rsidRDefault="00EB70BE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7F22F591" w14:textId="77777777" w:rsidTr="00952B85">
        <w:tc>
          <w:tcPr>
            <w:tcW w:w="5665" w:type="dxa"/>
            <w:shd w:val="clear" w:color="auto" w:fill="DEEAF6" w:themeFill="accent1" w:themeFillTint="33"/>
          </w:tcPr>
          <w:p w14:paraId="1927121D" w14:textId="59EF5C78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requests for retrofitting turned down by your workshop during the period</w:t>
            </w:r>
          </w:p>
        </w:tc>
        <w:tc>
          <w:tcPr>
            <w:tcW w:w="3397" w:type="dxa"/>
          </w:tcPr>
          <w:p w14:paraId="0AEE9DA8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3970ABBB" w14:textId="77777777" w:rsidTr="00952B85">
        <w:tc>
          <w:tcPr>
            <w:tcW w:w="5665" w:type="dxa"/>
            <w:shd w:val="clear" w:color="auto" w:fill="9CC2E5" w:themeFill="accent1" w:themeFillTint="99"/>
          </w:tcPr>
          <w:p w14:paraId="7B33BD13" w14:textId="06E6A7CA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Reasons for turning down your request for retrofitting </w:t>
            </w:r>
          </w:p>
        </w:tc>
        <w:tc>
          <w:tcPr>
            <w:tcW w:w="3397" w:type="dxa"/>
          </w:tcPr>
          <w:p w14:paraId="0AE9766B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728A6E66" w14:textId="77777777" w:rsidTr="00952B85">
        <w:tc>
          <w:tcPr>
            <w:tcW w:w="5665" w:type="dxa"/>
          </w:tcPr>
          <w:p w14:paraId="4DC099D2" w14:textId="3E07C2FF" w:rsidR="0037160D" w:rsidRPr="00820FB4" w:rsidRDefault="0037160D" w:rsidP="0037160D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>Lack of smart tachographs version 2</w:t>
            </w:r>
          </w:p>
        </w:tc>
        <w:tc>
          <w:tcPr>
            <w:tcW w:w="3397" w:type="dxa"/>
          </w:tcPr>
          <w:p w14:paraId="70D9E746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16803AFC" w14:textId="77777777" w:rsidTr="00952B85">
        <w:tc>
          <w:tcPr>
            <w:tcW w:w="5665" w:type="dxa"/>
          </w:tcPr>
          <w:p w14:paraId="081CD640" w14:textId="46A79B82" w:rsidR="0037160D" w:rsidRPr="00820FB4" w:rsidRDefault="0037160D" w:rsidP="0037160D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 xml:space="preserve">Lack of spare parts for retrofitting, such as sensors or </w:t>
            </w:r>
            <w:r w:rsidR="00862124">
              <w:rPr>
                <w:i/>
                <w:iCs/>
                <w:sz w:val="20"/>
                <w:szCs w:val="20"/>
              </w:rPr>
              <w:t>DSRC module/</w:t>
            </w:r>
            <w:r w:rsidRPr="00820FB4">
              <w:rPr>
                <w:i/>
                <w:iCs/>
                <w:sz w:val="20"/>
                <w:szCs w:val="20"/>
              </w:rPr>
              <w:t>antenna</w:t>
            </w:r>
          </w:p>
        </w:tc>
        <w:tc>
          <w:tcPr>
            <w:tcW w:w="3397" w:type="dxa"/>
          </w:tcPr>
          <w:p w14:paraId="55541A42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09B8A68E" w14:textId="77777777" w:rsidTr="00952B85">
        <w:tc>
          <w:tcPr>
            <w:tcW w:w="5665" w:type="dxa"/>
          </w:tcPr>
          <w:p w14:paraId="0CB720E6" w14:textId="0E966C91" w:rsidR="0037160D" w:rsidRPr="00820FB4" w:rsidRDefault="0037160D" w:rsidP="0037160D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>Lack of available slots at your workshop</w:t>
            </w:r>
          </w:p>
        </w:tc>
        <w:tc>
          <w:tcPr>
            <w:tcW w:w="3397" w:type="dxa"/>
          </w:tcPr>
          <w:p w14:paraId="6875C94E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60951879" w14:textId="77777777" w:rsidTr="00952B85">
        <w:tc>
          <w:tcPr>
            <w:tcW w:w="5665" w:type="dxa"/>
          </w:tcPr>
          <w:p w14:paraId="59BBEEBE" w14:textId="2960F39F" w:rsidR="0037160D" w:rsidRPr="00820FB4" w:rsidRDefault="0037160D" w:rsidP="0037160D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 xml:space="preserve">Lack of qualified personnel at the workshop to carry out the retrofitting </w:t>
            </w:r>
          </w:p>
        </w:tc>
        <w:tc>
          <w:tcPr>
            <w:tcW w:w="3397" w:type="dxa"/>
          </w:tcPr>
          <w:p w14:paraId="19C2C891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4E797661" w14:textId="77777777" w:rsidTr="00952B85">
        <w:tc>
          <w:tcPr>
            <w:tcW w:w="5665" w:type="dxa"/>
            <w:shd w:val="clear" w:color="auto" w:fill="DEEAF6" w:themeFill="accent1" w:themeFillTint="33"/>
          </w:tcPr>
          <w:p w14:paraId="3278FC00" w14:textId="4AB35B0E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Average time </w:t>
            </w:r>
            <w:r w:rsidR="00820FB4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retrofitting per vehicle at your workshop</w:t>
            </w:r>
          </w:p>
        </w:tc>
        <w:tc>
          <w:tcPr>
            <w:tcW w:w="3397" w:type="dxa"/>
          </w:tcPr>
          <w:p w14:paraId="66686862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05700" w:rsidRPr="0037160D" w14:paraId="176B019F" w14:textId="77777777" w:rsidTr="00952B85">
        <w:tc>
          <w:tcPr>
            <w:tcW w:w="5665" w:type="dxa"/>
            <w:shd w:val="clear" w:color="auto" w:fill="9CC2E5" w:themeFill="accent1" w:themeFillTint="99"/>
          </w:tcPr>
          <w:p w14:paraId="4DCF39FB" w14:textId="1BE2FBA4" w:rsidR="00105700" w:rsidRDefault="00105700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(in days) between ordering and actual retrofitting</w:t>
            </w:r>
          </w:p>
        </w:tc>
        <w:tc>
          <w:tcPr>
            <w:tcW w:w="3397" w:type="dxa"/>
          </w:tcPr>
          <w:p w14:paraId="21F03697" w14:textId="77777777" w:rsidR="00105700" w:rsidRPr="0037160D" w:rsidRDefault="00105700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7160D" w:rsidRPr="0037160D" w14:paraId="6C458EC5" w14:textId="77777777" w:rsidTr="00952B85">
        <w:tc>
          <w:tcPr>
            <w:tcW w:w="5665" w:type="dxa"/>
            <w:shd w:val="clear" w:color="auto" w:fill="DEEAF6" w:themeFill="accent1" w:themeFillTint="33"/>
          </w:tcPr>
          <w:p w14:paraId="24BF4DF8" w14:textId="2FA67F6E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comments you may want to make on the process of retrofitting</w:t>
            </w:r>
            <w:r w:rsidR="005E4E05">
              <w:rPr>
                <w:sz w:val="20"/>
                <w:szCs w:val="20"/>
              </w:rPr>
              <w:t xml:space="preserve"> (time, price, availability of devices etc.)</w:t>
            </w:r>
          </w:p>
        </w:tc>
        <w:tc>
          <w:tcPr>
            <w:tcW w:w="3397" w:type="dxa"/>
          </w:tcPr>
          <w:p w14:paraId="5A1ED7B1" w14:textId="77777777" w:rsidR="0037160D" w:rsidRPr="0037160D" w:rsidRDefault="0037160D" w:rsidP="0037160D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2A5D43E" w14:textId="54001DEB" w:rsidR="00D4514C" w:rsidRDefault="0037160D" w:rsidP="0037160D">
      <w:pPr>
        <w:jc w:val="center"/>
        <w:rPr>
          <w:b/>
          <w:bCs/>
        </w:rPr>
      </w:pPr>
      <w:r w:rsidRPr="0D0E7985">
        <w:rPr>
          <w:b/>
          <w:bCs/>
        </w:rPr>
        <w:t xml:space="preserve">IRU monitoring of smart tachograph version 2 retrofitting – period </w:t>
      </w:r>
      <w:r w:rsidR="00105700" w:rsidRPr="0D0E7985">
        <w:rPr>
          <w:b/>
          <w:bCs/>
        </w:rPr>
        <w:t>October-December</w:t>
      </w:r>
      <w:r w:rsidRPr="0D0E7985">
        <w:rPr>
          <w:b/>
          <w:bCs/>
        </w:rPr>
        <w:t xml:space="preserve"> 2023</w:t>
      </w:r>
      <w:r w:rsidR="7DE763B6" w:rsidRPr="0D0E7985">
        <w:rPr>
          <w:b/>
          <w:bCs/>
        </w:rPr>
        <w:t xml:space="preserve"> </w:t>
      </w:r>
    </w:p>
    <w:p w14:paraId="2D4D3A7E" w14:textId="77777777" w:rsidR="00A51A2D" w:rsidRDefault="00A51A2D" w:rsidP="0037160D">
      <w:pPr>
        <w:jc w:val="center"/>
        <w:rPr>
          <w:b/>
          <w:bCs/>
        </w:rPr>
      </w:pPr>
    </w:p>
    <w:p w14:paraId="5270A5DA" w14:textId="5DCB3662" w:rsidR="00575DF8" w:rsidRDefault="00AB6095">
      <w:pPr>
        <w:rPr>
          <w:b/>
          <w:bCs/>
        </w:rPr>
      </w:pPr>
      <w:r>
        <w:rPr>
          <w:b/>
          <w:bCs/>
        </w:rPr>
        <w:t xml:space="preserve">Sent this form to: </w:t>
      </w:r>
      <w:hyperlink r:id="rId8" w:history="1">
        <w:r w:rsidRPr="000B758B">
          <w:rPr>
            <w:rStyle w:val="Hyperlink"/>
            <w:b/>
            <w:bCs/>
          </w:rPr>
          <w:t>tlntachoweb@tln.nl</w:t>
        </w:r>
      </w:hyperlink>
      <w:r>
        <w:rPr>
          <w:b/>
          <w:bCs/>
        </w:rPr>
        <w:t xml:space="preserve"> </w:t>
      </w:r>
    </w:p>
    <w:p w14:paraId="02640571" w14:textId="44A5E7A7" w:rsidR="00A51A2D" w:rsidRPr="00575DF8" w:rsidRDefault="00575DF8">
      <w:pPr>
        <w:rPr>
          <w:b/>
          <w:bCs/>
          <w:lang w:val="nl-NL"/>
        </w:rPr>
      </w:pPr>
      <w:r w:rsidRPr="00575DF8">
        <w:rPr>
          <w:b/>
          <w:bCs/>
          <w:lang w:val="nl-NL"/>
        </w:rPr>
        <w:t xml:space="preserve">Zie hieronder een toelichting </w:t>
      </w:r>
      <w:r>
        <w:rPr>
          <w:b/>
          <w:bCs/>
          <w:lang w:val="nl-NL"/>
        </w:rPr>
        <w:t>op bovenstaande tabel.</w:t>
      </w:r>
      <w:r w:rsidR="00A51A2D" w:rsidRPr="00575DF8">
        <w:rPr>
          <w:b/>
          <w:bCs/>
          <w:lang w:val="nl-NL"/>
        </w:rPr>
        <w:br w:type="page"/>
      </w:r>
    </w:p>
    <w:tbl>
      <w:tblPr>
        <w:tblStyle w:val="Tabelraster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550078" w:rsidRPr="0037160D" w14:paraId="67BC6517" w14:textId="77777777" w:rsidTr="00F15372">
        <w:tc>
          <w:tcPr>
            <w:tcW w:w="5665" w:type="dxa"/>
            <w:shd w:val="clear" w:color="auto" w:fill="DEEAF6" w:themeFill="accent1" w:themeFillTint="33"/>
          </w:tcPr>
          <w:p w14:paraId="1CEE4C4D" w14:textId="621171DB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 w:rsidRPr="0037160D">
              <w:rPr>
                <w:sz w:val="20"/>
                <w:szCs w:val="20"/>
              </w:rPr>
              <w:lastRenderedPageBreak/>
              <w:t>Company</w:t>
            </w:r>
            <w:r>
              <w:rPr>
                <w:sz w:val="20"/>
                <w:szCs w:val="20"/>
              </w:rPr>
              <w:t xml:space="preserve"> (</w:t>
            </w:r>
            <w:r w:rsidR="00125D0D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reight)</w:t>
            </w:r>
          </w:p>
        </w:tc>
        <w:tc>
          <w:tcPr>
            <w:tcW w:w="3397" w:type="dxa"/>
          </w:tcPr>
          <w:p w14:paraId="7CF1EA74" w14:textId="6302DA4D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bedrijfsnaam</w:t>
            </w:r>
            <w:proofErr w:type="spellEnd"/>
          </w:p>
        </w:tc>
      </w:tr>
      <w:tr w:rsidR="00550078" w:rsidRPr="00F37344" w14:paraId="6F097D3C" w14:textId="77777777" w:rsidTr="00F15372">
        <w:tc>
          <w:tcPr>
            <w:tcW w:w="5665" w:type="dxa"/>
            <w:shd w:val="clear" w:color="auto" w:fill="9CC2E5" w:themeFill="accent1" w:themeFillTint="99"/>
          </w:tcPr>
          <w:p w14:paraId="417F146C" w14:textId="77777777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vehicles to retrofit with a digital tachograph (G1)</w:t>
            </w:r>
          </w:p>
        </w:tc>
        <w:tc>
          <w:tcPr>
            <w:tcW w:w="3397" w:type="dxa"/>
          </w:tcPr>
          <w:p w14:paraId="433F50BF" w14:textId="68CD63B7" w:rsidR="00550078" w:rsidRPr="00F37344" w:rsidRDefault="00550078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F37344">
              <w:rPr>
                <w:sz w:val="20"/>
                <w:szCs w:val="20"/>
                <w:lang w:val="nl-NL"/>
              </w:rPr>
              <w:t xml:space="preserve">Aantal voertuigen </w:t>
            </w:r>
            <w:r w:rsidR="00F37344" w:rsidRPr="00F37344">
              <w:rPr>
                <w:sz w:val="20"/>
                <w:szCs w:val="20"/>
                <w:lang w:val="nl-NL"/>
              </w:rPr>
              <w:t>met</w:t>
            </w:r>
            <w:r w:rsidR="00F37344">
              <w:rPr>
                <w:sz w:val="20"/>
                <w:szCs w:val="20"/>
                <w:lang w:val="nl-NL"/>
              </w:rPr>
              <w:t xml:space="preserve"> een digitale tachograaf waarin een smart tacho 2 gemonteerd moet worden</w:t>
            </w:r>
          </w:p>
        </w:tc>
      </w:tr>
      <w:tr w:rsidR="00550078" w:rsidRPr="00F37344" w14:paraId="37B3D908" w14:textId="77777777" w:rsidTr="00F15372">
        <w:tc>
          <w:tcPr>
            <w:tcW w:w="5665" w:type="dxa"/>
            <w:shd w:val="clear" w:color="auto" w:fill="9CC2E5" w:themeFill="accent1" w:themeFillTint="99"/>
          </w:tcPr>
          <w:p w14:paraId="5A165C6F" w14:textId="77777777" w:rsidR="00550078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vehicles to retrofit with a smart tacho 1 (G2)</w:t>
            </w:r>
          </w:p>
        </w:tc>
        <w:tc>
          <w:tcPr>
            <w:tcW w:w="3397" w:type="dxa"/>
          </w:tcPr>
          <w:p w14:paraId="26E4EF0F" w14:textId="19225993" w:rsidR="00550078" w:rsidRPr="00F37344" w:rsidRDefault="00F37344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F37344">
              <w:rPr>
                <w:sz w:val="20"/>
                <w:szCs w:val="20"/>
                <w:lang w:val="nl-NL"/>
              </w:rPr>
              <w:t xml:space="preserve">Aantal voertuigen met een </w:t>
            </w:r>
            <w:r>
              <w:rPr>
                <w:sz w:val="20"/>
                <w:szCs w:val="20"/>
                <w:lang w:val="nl-NL"/>
              </w:rPr>
              <w:t xml:space="preserve">smart </w:t>
            </w:r>
            <w:r w:rsidR="00296353">
              <w:rPr>
                <w:sz w:val="20"/>
                <w:szCs w:val="20"/>
                <w:lang w:val="nl-NL"/>
              </w:rPr>
              <w:t>tacho</w:t>
            </w:r>
            <w:r>
              <w:rPr>
                <w:sz w:val="20"/>
                <w:szCs w:val="20"/>
                <w:lang w:val="nl-NL"/>
              </w:rPr>
              <w:t xml:space="preserve"> 1</w:t>
            </w:r>
            <w:r w:rsidRPr="00F37344">
              <w:rPr>
                <w:sz w:val="20"/>
                <w:szCs w:val="20"/>
                <w:lang w:val="nl-NL"/>
              </w:rPr>
              <w:t xml:space="preserve"> waarin een smart tacho 2 gemonteerd moet worden</w:t>
            </w:r>
          </w:p>
        </w:tc>
      </w:tr>
      <w:tr w:rsidR="00550078" w:rsidRPr="00296353" w14:paraId="66AC24EF" w14:textId="77777777" w:rsidTr="00F15372">
        <w:tc>
          <w:tcPr>
            <w:tcW w:w="5665" w:type="dxa"/>
            <w:shd w:val="clear" w:color="auto" w:fill="DEEAF6" w:themeFill="accent1" w:themeFillTint="33"/>
          </w:tcPr>
          <w:p w14:paraId="0999E5CC" w14:textId="77777777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requests for retrofitting turned down by your workshop during the period</w:t>
            </w:r>
          </w:p>
        </w:tc>
        <w:tc>
          <w:tcPr>
            <w:tcW w:w="3397" w:type="dxa"/>
          </w:tcPr>
          <w:p w14:paraId="70116713" w14:textId="636255DC" w:rsidR="00550078" w:rsidRPr="00296353" w:rsidRDefault="00296353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296353">
              <w:rPr>
                <w:sz w:val="20"/>
                <w:szCs w:val="20"/>
                <w:lang w:val="nl-NL"/>
              </w:rPr>
              <w:t>Aantal afgewezen verzoeken voor v</w:t>
            </w:r>
            <w:r>
              <w:rPr>
                <w:sz w:val="20"/>
                <w:szCs w:val="20"/>
                <w:lang w:val="nl-NL"/>
              </w:rPr>
              <w:t>ervangen</w:t>
            </w:r>
          </w:p>
        </w:tc>
      </w:tr>
      <w:tr w:rsidR="00550078" w:rsidRPr="0037160D" w14:paraId="6544BDD1" w14:textId="77777777" w:rsidTr="00F15372">
        <w:tc>
          <w:tcPr>
            <w:tcW w:w="5665" w:type="dxa"/>
            <w:shd w:val="clear" w:color="auto" w:fill="9CC2E5" w:themeFill="accent1" w:themeFillTint="99"/>
          </w:tcPr>
          <w:p w14:paraId="7511C75A" w14:textId="77777777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Reasons for turning down your request for retrofitting </w:t>
            </w:r>
          </w:p>
        </w:tc>
        <w:tc>
          <w:tcPr>
            <w:tcW w:w="3397" w:type="dxa"/>
          </w:tcPr>
          <w:p w14:paraId="4619C26E" w14:textId="7AD89BFF" w:rsidR="00550078" w:rsidRPr="0037160D" w:rsidRDefault="00622E92" w:rsidP="00F15372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afwijzing</w:t>
            </w:r>
            <w:proofErr w:type="spellEnd"/>
          </w:p>
        </w:tc>
      </w:tr>
      <w:tr w:rsidR="00550078" w:rsidRPr="00622E92" w14:paraId="5D4941F0" w14:textId="77777777" w:rsidTr="00F15372">
        <w:tc>
          <w:tcPr>
            <w:tcW w:w="5665" w:type="dxa"/>
          </w:tcPr>
          <w:p w14:paraId="1932DC2F" w14:textId="77777777" w:rsidR="00550078" w:rsidRPr="00820FB4" w:rsidRDefault="00550078" w:rsidP="00F15372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>Lack of smart tachographs version 2</w:t>
            </w:r>
          </w:p>
        </w:tc>
        <w:tc>
          <w:tcPr>
            <w:tcW w:w="3397" w:type="dxa"/>
          </w:tcPr>
          <w:p w14:paraId="4F35C812" w14:textId="34B3FD5A" w:rsidR="00550078" w:rsidRPr="00622E92" w:rsidRDefault="00622E92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622E92">
              <w:rPr>
                <w:sz w:val="20"/>
                <w:szCs w:val="20"/>
                <w:lang w:val="nl-NL"/>
              </w:rPr>
              <w:t xml:space="preserve">Geen beschikbaarheid van smart </w:t>
            </w:r>
            <w:r>
              <w:rPr>
                <w:sz w:val="20"/>
                <w:szCs w:val="20"/>
                <w:lang w:val="nl-NL"/>
              </w:rPr>
              <w:t>tacho 2</w:t>
            </w:r>
          </w:p>
        </w:tc>
      </w:tr>
      <w:tr w:rsidR="00550078" w:rsidRPr="006567DA" w14:paraId="666EBE32" w14:textId="77777777" w:rsidTr="00F15372">
        <w:tc>
          <w:tcPr>
            <w:tcW w:w="5665" w:type="dxa"/>
          </w:tcPr>
          <w:p w14:paraId="5E738780" w14:textId="77777777" w:rsidR="00550078" w:rsidRPr="00820FB4" w:rsidRDefault="00550078" w:rsidP="00F15372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 xml:space="preserve">Lack of spare parts for retrofitting, such as sensors or </w:t>
            </w:r>
            <w:r>
              <w:rPr>
                <w:i/>
                <w:iCs/>
                <w:sz w:val="20"/>
                <w:szCs w:val="20"/>
              </w:rPr>
              <w:t>DSRC module/</w:t>
            </w:r>
            <w:r w:rsidRPr="00820FB4">
              <w:rPr>
                <w:i/>
                <w:iCs/>
                <w:sz w:val="20"/>
                <w:szCs w:val="20"/>
              </w:rPr>
              <w:t>antenna</w:t>
            </w:r>
          </w:p>
        </w:tc>
        <w:tc>
          <w:tcPr>
            <w:tcW w:w="3397" w:type="dxa"/>
          </w:tcPr>
          <w:p w14:paraId="52544BEA" w14:textId="77777777" w:rsidR="00550078" w:rsidRDefault="00622E92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6567DA">
              <w:rPr>
                <w:sz w:val="20"/>
                <w:szCs w:val="20"/>
                <w:lang w:val="nl-NL"/>
              </w:rPr>
              <w:t xml:space="preserve">Geen beschikbaarheid van </w:t>
            </w:r>
            <w:r w:rsidR="006567DA" w:rsidRPr="006567DA">
              <w:rPr>
                <w:sz w:val="20"/>
                <w:szCs w:val="20"/>
                <w:lang w:val="nl-NL"/>
              </w:rPr>
              <w:t>onderdelen n</w:t>
            </w:r>
            <w:r w:rsidR="006567DA">
              <w:rPr>
                <w:sz w:val="20"/>
                <w:szCs w:val="20"/>
                <w:lang w:val="nl-NL"/>
              </w:rPr>
              <w:t>oodzakelijk voor de retrofit. Denk aan:</w:t>
            </w:r>
          </w:p>
          <w:p w14:paraId="167F6FD3" w14:textId="77777777" w:rsidR="006567DA" w:rsidRDefault="006567DA" w:rsidP="006567DA">
            <w:pPr>
              <w:pStyle w:val="Lijstalinea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Sensor/gever</w:t>
            </w:r>
          </w:p>
          <w:p w14:paraId="0E77C114" w14:textId="77777777" w:rsidR="006567DA" w:rsidRDefault="006567DA" w:rsidP="006567DA">
            <w:pPr>
              <w:pStyle w:val="Lijstalinea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DSRC antenne/module</w:t>
            </w:r>
          </w:p>
          <w:p w14:paraId="1122283F" w14:textId="270E28EE" w:rsidR="006567DA" w:rsidRPr="006567DA" w:rsidRDefault="004C6CB3" w:rsidP="006567DA">
            <w:pPr>
              <w:pStyle w:val="Lijstalinea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Overige onderdelen</w:t>
            </w:r>
          </w:p>
        </w:tc>
      </w:tr>
      <w:tr w:rsidR="00550078" w:rsidRPr="004C6CB3" w14:paraId="4A98D1AD" w14:textId="77777777" w:rsidTr="00F15372">
        <w:tc>
          <w:tcPr>
            <w:tcW w:w="5665" w:type="dxa"/>
          </w:tcPr>
          <w:p w14:paraId="41835EAD" w14:textId="77777777" w:rsidR="00550078" w:rsidRPr="00820FB4" w:rsidRDefault="00550078" w:rsidP="00F15372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>Lack of available slots at your workshop</w:t>
            </w:r>
          </w:p>
        </w:tc>
        <w:tc>
          <w:tcPr>
            <w:tcW w:w="3397" w:type="dxa"/>
          </w:tcPr>
          <w:p w14:paraId="67D3FCDE" w14:textId="365F573C" w:rsidR="00550078" w:rsidRPr="004C6CB3" w:rsidRDefault="004C6CB3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4C6CB3">
              <w:rPr>
                <w:sz w:val="20"/>
                <w:szCs w:val="20"/>
                <w:lang w:val="nl-NL"/>
              </w:rPr>
              <w:t>Geen capaciteit in de w</w:t>
            </w:r>
            <w:r>
              <w:rPr>
                <w:sz w:val="20"/>
                <w:szCs w:val="20"/>
                <w:lang w:val="nl-NL"/>
              </w:rPr>
              <w:t>erkplaats</w:t>
            </w:r>
          </w:p>
        </w:tc>
      </w:tr>
      <w:tr w:rsidR="00550078" w:rsidRPr="004C6CB3" w14:paraId="2E491217" w14:textId="77777777" w:rsidTr="00F15372">
        <w:tc>
          <w:tcPr>
            <w:tcW w:w="5665" w:type="dxa"/>
          </w:tcPr>
          <w:p w14:paraId="63B0AB71" w14:textId="77777777" w:rsidR="00550078" w:rsidRPr="00820FB4" w:rsidRDefault="00550078" w:rsidP="00F15372">
            <w:pPr>
              <w:pStyle w:val="Lijstalinea"/>
              <w:numPr>
                <w:ilvl w:val="0"/>
                <w:numId w:val="1"/>
              </w:numPr>
              <w:spacing w:before="120" w:after="120"/>
              <w:rPr>
                <w:i/>
                <w:iCs/>
                <w:sz w:val="20"/>
                <w:szCs w:val="20"/>
              </w:rPr>
            </w:pPr>
            <w:r w:rsidRPr="00820FB4">
              <w:rPr>
                <w:i/>
                <w:iCs/>
                <w:sz w:val="20"/>
                <w:szCs w:val="20"/>
              </w:rPr>
              <w:t xml:space="preserve">Lack of qualified personnel at the workshop to carry out the retrofitting </w:t>
            </w:r>
          </w:p>
        </w:tc>
        <w:tc>
          <w:tcPr>
            <w:tcW w:w="3397" w:type="dxa"/>
          </w:tcPr>
          <w:p w14:paraId="0BAE06D7" w14:textId="6066831F" w:rsidR="00550078" w:rsidRPr="004C6CB3" w:rsidRDefault="004C6CB3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4C6CB3">
              <w:rPr>
                <w:sz w:val="20"/>
                <w:szCs w:val="20"/>
                <w:lang w:val="nl-NL"/>
              </w:rPr>
              <w:t>Geen geschikt personeel aanwezig i</w:t>
            </w:r>
            <w:r>
              <w:rPr>
                <w:sz w:val="20"/>
                <w:szCs w:val="20"/>
                <w:lang w:val="nl-NL"/>
              </w:rPr>
              <w:t>n de werkplaats voor uitvoeren retrofit</w:t>
            </w:r>
          </w:p>
        </w:tc>
      </w:tr>
      <w:tr w:rsidR="00550078" w:rsidRPr="004C6CB3" w14:paraId="2196CF3C" w14:textId="77777777" w:rsidTr="00F15372">
        <w:tc>
          <w:tcPr>
            <w:tcW w:w="5665" w:type="dxa"/>
            <w:shd w:val="clear" w:color="auto" w:fill="DEEAF6" w:themeFill="accent1" w:themeFillTint="33"/>
          </w:tcPr>
          <w:p w14:paraId="4447C7BC" w14:textId="77777777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time for retrofitting per vehicle at your workshop</w:t>
            </w:r>
          </w:p>
        </w:tc>
        <w:tc>
          <w:tcPr>
            <w:tcW w:w="3397" w:type="dxa"/>
          </w:tcPr>
          <w:p w14:paraId="10C646CD" w14:textId="628C0A19" w:rsidR="00550078" w:rsidRPr="004C6CB3" w:rsidRDefault="004C6CB3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4C6CB3">
              <w:rPr>
                <w:sz w:val="20"/>
                <w:szCs w:val="20"/>
                <w:lang w:val="nl-NL"/>
              </w:rPr>
              <w:t>Gemiddelde benodigde tijd voor r</w:t>
            </w:r>
            <w:r>
              <w:rPr>
                <w:sz w:val="20"/>
                <w:szCs w:val="20"/>
                <w:lang w:val="nl-NL"/>
              </w:rPr>
              <w:t>etrofitting</w:t>
            </w:r>
          </w:p>
        </w:tc>
      </w:tr>
      <w:tr w:rsidR="00550078" w:rsidRPr="00F905A0" w14:paraId="080D885B" w14:textId="77777777" w:rsidTr="00F15372">
        <w:tc>
          <w:tcPr>
            <w:tcW w:w="5665" w:type="dxa"/>
            <w:shd w:val="clear" w:color="auto" w:fill="9CC2E5" w:themeFill="accent1" w:themeFillTint="99"/>
          </w:tcPr>
          <w:p w14:paraId="31990372" w14:textId="77777777" w:rsidR="00550078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(in days) between ordering and actual retrofitting</w:t>
            </w:r>
          </w:p>
        </w:tc>
        <w:tc>
          <w:tcPr>
            <w:tcW w:w="3397" w:type="dxa"/>
          </w:tcPr>
          <w:p w14:paraId="5625ED4D" w14:textId="0E213348" w:rsidR="00550078" w:rsidRPr="00F905A0" w:rsidRDefault="00F905A0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F905A0">
              <w:rPr>
                <w:sz w:val="20"/>
                <w:szCs w:val="20"/>
                <w:lang w:val="nl-NL"/>
              </w:rPr>
              <w:t>Aantal dagen tussen geven o</w:t>
            </w:r>
            <w:r>
              <w:rPr>
                <w:sz w:val="20"/>
                <w:szCs w:val="20"/>
                <w:lang w:val="nl-NL"/>
              </w:rPr>
              <w:t>pdracht retrofit en uitvoeren retrofit</w:t>
            </w:r>
          </w:p>
        </w:tc>
      </w:tr>
      <w:tr w:rsidR="00550078" w:rsidRPr="00F905A0" w14:paraId="234B6AE4" w14:textId="77777777" w:rsidTr="00F15372">
        <w:tc>
          <w:tcPr>
            <w:tcW w:w="5665" w:type="dxa"/>
            <w:shd w:val="clear" w:color="auto" w:fill="DEEAF6" w:themeFill="accent1" w:themeFillTint="33"/>
          </w:tcPr>
          <w:p w14:paraId="0A34B552" w14:textId="77777777" w:rsidR="00550078" w:rsidRPr="0037160D" w:rsidRDefault="00550078" w:rsidP="00F153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comments you may want to make on the process of retrofitting (time, price, availability of devices etc.)</w:t>
            </w:r>
          </w:p>
        </w:tc>
        <w:tc>
          <w:tcPr>
            <w:tcW w:w="3397" w:type="dxa"/>
          </w:tcPr>
          <w:p w14:paraId="231CCF5A" w14:textId="6D27732A" w:rsidR="00550078" w:rsidRPr="00F905A0" w:rsidRDefault="00F905A0" w:rsidP="00F15372">
            <w:pPr>
              <w:spacing w:before="120" w:after="120"/>
              <w:rPr>
                <w:sz w:val="20"/>
                <w:szCs w:val="20"/>
                <w:lang w:val="nl-NL"/>
              </w:rPr>
            </w:pPr>
            <w:r w:rsidRPr="00F905A0">
              <w:rPr>
                <w:sz w:val="20"/>
                <w:szCs w:val="20"/>
                <w:lang w:val="nl-NL"/>
              </w:rPr>
              <w:t>Overige andere commentaren over h</w:t>
            </w:r>
            <w:r>
              <w:rPr>
                <w:sz w:val="20"/>
                <w:szCs w:val="20"/>
                <w:lang w:val="nl-NL"/>
              </w:rPr>
              <w:t>et proces van retrofit</w:t>
            </w:r>
          </w:p>
        </w:tc>
      </w:tr>
    </w:tbl>
    <w:p w14:paraId="4DEA9690" w14:textId="5C23F809" w:rsidR="00A51A2D" w:rsidRPr="0037160D" w:rsidRDefault="004C6CB3" w:rsidP="0037160D">
      <w:pPr>
        <w:jc w:val="center"/>
        <w:rPr>
          <w:b/>
          <w:bCs/>
        </w:rPr>
      </w:pPr>
      <w:proofErr w:type="spellStart"/>
      <w:r>
        <w:rPr>
          <w:b/>
          <w:bCs/>
        </w:rPr>
        <w:t>Toelichting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vertaling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formulier</w:t>
      </w:r>
      <w:proofErr w:type="spellEnd"/>
    </w:p>
    <w:sectPr w:rsidR="00A51A2D" w:rsidRPr="0037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EFF"/>
    <w:multiLevelType w:val="hybridMultilevel"/>
    <w:tmpl w:val="A3E0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F86"/>
    <w:multiLevelType w:val="hybridMultilevel"/>
    <w:tmpl w:val="555E5A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2468">
    <w:abstractNumId w:val="0"/>
  </w:num>
  <w:num w:numId="2" w16cid:durableId="23817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0D"/>
    <w:rsid w:val="00023A98"/>
    <w:rsid w:val="00105700"/>
    <w:rsid w:val="00125D0D"/>
    <w:rsid w:val="00296353"/>
    <w:rsid w:val="0037160D"/>
    <w:rsid w:val="00462CF5"/>
    <w:rsid w:val="0046530D"/>
    <w:rsid w:val="00471DC5"/>
    <w:rsid w:val="004C07C2"/>
    <w:rsid w:val="004C6CB3"/>
    <w:rsid w:val="004E7A01"/>
    <w:rsid w:val="00550078"/>
    <w:rsid w:val="00575DF8"/>
    <w:rsid w:val="005E037E"/>
    <w:rsid w:val="005E4E05"/>
    <w:rsid w:val="00612376"/>
    <w:rsid w:val="00622E92"/>
    <w:rsid w:val="0063747A"/>
    <w:rsid w:val="006567DA"/>
    <w:rsid w:val="0072652C"/>
    <w:rsid w:val="00761E7D"/>
    <w:rsid w:val="00820FB4"/>
    <w:rsid w:val="00862124"/>
    <w:rsid w:val="00896052"/>
    <w:rsid w:val="00924910"/>
    <w:rsid w:val="00952B85"/>
    <w:rsid w:val="00A51A2D"/>
    <w:rsid w:val="00AB6095"/>
    <w:rsid w:val="00B54F07"/>
    <w:rsid w:val="00B9657D"/>
    <w:rsid w:val="00C079E7"/>
    <w:rsid w:val="00D45F83"/>
    <w:rsid w:val="00EB70BE"/>
    <w:rsid w:val="00F37344"/>
    <w:rsid w:val="00F76CEB"/>
    <w:rsid w:val="00F905A0"/>
    <w:rsid w:val="0D0E7985"/>
    <w:rsid w:val="7DE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0A6B"/>
  <w15:chartTrackingRefBased/>
  <w15:docId w15:val="{503E0A91-C57F-46C4-9C25-577F8C7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716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60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ntachoweb@tl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elichting xmlns="d2868151-f7b4-4c50-989c-9d119223144e" xsi:nil="true"/>
    <SharedWithUsers xmlns="3bca11a1-90ff-47c9-b10b-c827b8710875">
      <UserInfo>
        <DisplayName>Krul, Natalie</DisplayName>
        <AccountId>11</AccountId>
        <AccountType/>
      </UserInfo>
      <UserInfo>
        <DisplayName>Vliet, Denise van</DisplayName>
        <AccountId>97</AccountId>
        <AccountType/>
      </UserInfo>
      <UserInfo>
        <DisplayName>Visser, Jennifer</DisplayName>
        <AccountId>76</AccountId>
        <AccountType/>
      </UserInfo>
      <UserInfo>
        <DisplayName>Busser, Erik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5B45D64978D4F9E41E4B5AFEE012B" ma:contentTypeVersion="9" ma:contentTypeDescription="Een nieuw document maken." ma:contentTypeScope="" ma:versionID="095cb3f6111112f089ce284bb9bb42c7">
  <xsd:schema xmlns:xsd="http://www.w3.org/2001/XMLSchema" xmlns:xs="http://www.w3.org/2001/XMLSchema" xmlns:p="http://schemas.microsoft.com/office/2006/metadata/properties" xmlns:ns2="d2868151-f7b4-4c50-989c-9d119223144e" xmlns:ns3="3bca11a1-90ff-47c9-b10b-c827b8710875" targetNamespace="http://schemas.microsoft.com/office/2006/metadata/properties" ma:root="true" ma:fieldsID="06dace623f84f031dd0ac5cea24b97c0" ns2:_="" ns3:_="">
    <xsd:import namespace="d2868151-f7b4-4c50-989c-9d119223144e"/>
    <xsd:import namespace="3bca11a1-90ff-47c9-b10b-c827b8710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elichting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8151-f7b4-4c50-989c-9d1192231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elichting" ma:index="12" nillable="true" ma:displayName="Toelichting" ma:format="Dropdown" ma:internalName="Toelichting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a11a1-90ff-47c9-b10b-c827b8710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8F9ED-35D0-49CC-A031-3D473B799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7EB7C-BBE8-4EB5-A5BA-2D06991E059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bca11a1-90ff-47c9-b10b-c827b8710875"/>
    <ds:schemaRef ds:uri="d2868151-f7b4-4c50-989c-9d119223144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093A31-776A-41F2-8032-598A5161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8151-f7b4-4c50-989c-9d119223144e"/>
    <ds:schemaRef ds:uri="3bca11a1-90ff-47c9-b10b-c827b8710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Kamberski, Oleg</dc:creator>
  <cp:keywords/>
  <dc:description/>
  <cp:lastModifiedBy>Busser, Erik</cp:lastModifiedBy>
  <cp:revision>26</cp:revision>
  <dcterms:created xsi:type="dcterms:W3CDTF">2023-07-25T09:50:00Z</dcterms:created>
  <dcterms:modified xsi:type="dcterms:W3CDTF">2023-08-17T08:46:00Z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0x01010051D5B45D64978D4F9E41E4B5AFEE012B</vt:lpwstr>
  </property>
</Properties>
</file>